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B3" w:rsidRDefault="006068B3" w:rsidP="00606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8B3">
        <w:rPr>
          <w:rFonts w:ascii="Calibri" w:eastAsia="Times New Roman" w:hAnsi="Calibri" w:cs="Times New Roman"/>
          <w:sz w:val="24"/>
          <w:szCs w:val="24"/>
        </w:rPr>
        <w:t>State flag- It is the flag of Illinois adopted in July 6, 1915.</w:t>
      </w:r>
      <w:r>
        <w:rPr>
          <w:rFonts w:ascii="Calibri" w:eastAsia="Times New Roman" w:hAnsi="Calibri" w:cs="Times New Roman"/>
          <w:noProof/>
          <w:sz w:val="24"/>
          <w:szCs w:val="24"/>
        </w:rPr>
        <w:drawing>
          <wp:inline distT="0" distB="0" distL="0" distR="0">
            <wp:extent cx="2476500" cy="800100"/>
            <wp:effectExtent l="19050" t="0" r="0" b="0"/>
            <wp:docPr id="1" name="Picture 1" descr="http://www.usc.edu/dept/gero/nrcshhm/directory/States_Images/il-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c.edu/dept/gero/nrcshhm/directory/States_Images/il-fla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8B3" w:rsidRPr="006068B3" w:rsidRDefault="006068B3" w:rsidP="006068B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68B3">
        <w:rPr>
          <w:rFonts w:ascii="Arial" w:eastAsia="Times New Roman" w:hAnsi="Arial" w:cs="Arial"/>
          <w:sz w:val="20"/>
          <w:szCs w:val="20"/>
        </w:rPr>
        <w:t>State tree-white oak adopted in 1907.            </w:t>
      </w:r>
      <w:r>
        <w:rPr>
          <w:rFonts w:ascii="Arial" w:eastAsia="Times New Roman" w:hAnsi="Arial" w:cs="Arial"/>
          <w:noProof/>
          <w:sz w:val="20"/>
          <w:szCs w:val="20"/>
        </w:rPr>
        <w:drawing>
          <wp:inline distT="0" distB="0" distL="0" distR="0">
            <wp:extent cx="2152650" cy="1228725"/>
            <wp:effectExtent l="19050" t="0" r="0" b="0"/>
            <wp:docPr id="3" name="Picture 2" descr="http://www.buchanansnativeplants.com/plants/trees/mexican_white_o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uchanansnativeplants.com/plants/trees/mexican_white_oa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8B3">
        <w:rPr>
          <w:rFonts w:ascii="Arial" w:eastAsia="Times New Roman" w:hAnsi="Arial" w:cs="Arial"/>
          <w:sz w:val="20"/>
          <w:szCs w:val="20"/>
        </w:rPr>
        <w:br/>
      </w:r>
      <w:r w:rsidRPr="006068B3">
        <w:rPr>
          <w:rFonts w:ascii="Arial" w:eastAsia="Times New Roman" w:hAnsi="Arial" w:cs="Arial"/>
          <w:sz w:val="20"/>
          <w:szCs w:val="20"/>
        </w:rPr>
        <w:br/>
      </w:r>
    </w:p>
    <w:p w:rsidR="00341D5A" w:rsidRDefault="006068B3" w:rsidP="006068B3">
      <w:pPr>
        <w:rPr>
          <w:rFonts w:ascii="Arial" w:eastAsia="Times New Roman" w:hAnsi="Arial" w:cs="Arial"/>
          <w:sz w:val="20"/>
          <w:szCs w:val="20"/>
        </w:rPr>
      </w:pPr>
      <w:r w:rsidRPr="006068B3">
        <w:rPr>
          <w:rFonts w:ascii="Arial" w:eastAsia="Times New Roman" w:hAnsi="Arial" w:cs="Arial"/>
          <w:sz w:val="20"/>
          <w:szCs w:val="20"/>
        </w:rPr>
        <w:t>State flower-violet adopted in 1908.   </w:t>
      </w:r>
      <w:r>
        <w:rPr>
          <w:rFonts w:ascii="Verdana" w:hAnsi="Verdana"/>
          <w:noProof/>
          <w:color w:val="000099"/>
          <w:sz w:val="20"/>
          <w:szCs w:val="20"/>
        </w:rPr>
        <w:drawing>
          <wp:inline distT="0" distB="0" distL="0" distR="0">
            <wp:extent cx="1771650" cy="1466850"/>
            <wp:effectExtent l="19050" t="0" r="0" b="0"/>
            <wp:docPr id="5" name="Picture 5" descr="Get full resolution wet-violet-flower image for free!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t full resolution wet-violet-flower image for free!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068B3">
        <w:rPr>
          <w:rFonts w:ascii="Arial" w:eastAsia="Times New Roman" w:hAnsi="Arial" w:cs="Arial"/>
          <w:sz w:val="20"/>
          <w:szCs w:val="20"/>
        </w:rPr>
        <w:t>   </w:t>
      </w:r>
    </w:p>
    <w:p w:rsidR="002A0501" w:rsidRDefault="006068B3" w:rsidP="002A0501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State song-Illinois adopted in1925</w:t>
      </w:r>
      <w:r w:rsidR="002A050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2A050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2A0501">
        <w:rPr>
          <w:rFonts w:ascii="Arial" w:hAnsi="Arial" w:cs="Arial"/>
          <w:color w:val="000000"/>
          <w:sz w:val="18"/>
          <w:szCs w:val="18"/>
        </w:rPr>
        <w:t xml:space="preserve">By thy rivers gently flowing, Illinois, Illinois, </w:t>
      </w:r>
      <w:r w:rsidR="002A0501">
        <w:rPr>
          <w:rFonts w:ascii="Arial" w:hAnsi="Arial" w:cs="Arial"/>
          <w:color w:val="000000"/>
          <w:sz w:val="18"/>
          <w:szCs w:val="18"/>
        </w:rPr>
        <w:br/>
        <w:t>O'er thy prairies verdant growing, Illinois, Illinois</w:t>
      </w:r>
      <w:proofErr w:type="gramStart"/>
      <w:r w:rsidR="002A0501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 w:rsidR="002A0501">
        <w:rPr>
          <w:rFonts w:ascii="Arial" w:hAnsi="Arial" w:cs="Arial"/>
          <w:color w:val="000000"/>
          <w:sz w:val="18"/>
          <w:szCs w:val="18"/>
        </w:rPr>
        <w:br/>
        <w:t xml:space="preserve">Comes an echo on the breeze. </w:t>
      </w:r>
      <w:r w:rsidR="002A0501">
        <w:rPr>
          <w:rFonts w:ascii="Arial" w:hAnsi="Arial" w:cs="Arial"/>
          <w:color w:val="000000"/>
          <w:sz w:val="18"/>
          <w:szCs w:val="18"/>
        </w:rPr>
        <w:br/>
        <w:t>Rustling through the leafy trees, and its mellow tones are these, Illinois, Illinois</w:t>
      </w:r>
      <w:proofErr w:type="gramStart"/>
      <w:r w:rsidR="002A0501">
        <w:rPr>
          <w:rFonts w:ascii="Arial" w:hAnsi="Arial" w:cs="Arial"/>
          <w:color w:val="000000"/>
          <w:sz w:val="18"/>
          <w:szCs w:val="18"/>
        </w:rPr>
        <w:t>,</w:t>
      </w:r>
      <w:proofErr w:type="gramEnd"/>
      <w:r w:rsidR="002A0501">
        <w:rPr>
          <w:rFonts w:ascii="Arial" w:hAnsi="Arial" w:cs="Arial"/>
          <w:color w:val="000000"/>
          <w:sz w:val="18"/>
          <w:szCs w:val="18"/>
        </w:rPr>
        <w:br/>
        <w:t xml:space="preserve">And its mellow tones are these, Illinois. From a wilderness of prairies, Illinois, Illinois, 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Straight thy way and never varies, Illinois, Illinois, </w:t>
      </w:r>
      <w:r w:rsidR="002A0501">
        <w:rPr>
          <w:rFonts w:ascii="Arial" w:hAnsi="Arial" w:cs="Arial"/>
          <w:color w:val="000000"/>
          <w:sz w:val="18"/>
          <w:szCs w:val="18"/>
        </w:rPr>
        <w:br/>
        <w:t>Till upon the inland sea,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Stands thy great </w:t>
      </w:r>
      <w:proofErr w:type="spellStart"/>
      <w:r w:rsidR="002A0501">
        <w:rPr>
          <w:rFonts w:ascii="Arial" w:hAnsi="Arial" w:cs="Arial"/>
          <w:color w:val="000000"/>
          <w:sz w:val="18"/>
          <w:szCs w:val="18"/>
        </w:rPr>
        <w:t>commerical</w:t>
      </w:r>
      <w:proofErr w:type="spellEnd"/>
      <w:r w:rsidR="002A0501">
        <w:rPr>
          <w:rFonts w:ascii="Arial" w:hAnsi="Arial" w:cs="Arial"/>
          <w:color w:val="000000"/>
          <w:sz w:val="18"/>
          <w:szCs w:val="18"/>
        </w:rPr>
        <w:t xml:space="preserve"> tree, turning all the world to thee, Illinois, Illinois,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Turning all the world to thee, </w:t>
      </w:r>
      <w:proofErr w:type="spellStart"/>
      <w:r w:rsidR="002A0501">
        <w:rPr>
          <w:rFonts w:ascii="Arial" w:hAnsi="Arial" w:cs="Arial"/>
          <w:color w:val="000000"/>
          <w:sz w:val="18"/>
          <w:szCs w:val="18"/>
        </w:rPr>
        <w:t>Illinois.When</w:t>
      </w:r>
      <w:proofErr w:type="spellEnd"/>
      <w:r w:rsidR="002A0501">
        <w:rPr>
          <w:rFonts w:ascii="Arial" w:hAnsi="Arial" w:cs="Arial"/>
          <w:color w:val="000000"/>
          <w:sz w:val="18"/>
          <w:szCs w:val="18"/>
        </w:rPr>
        <w:t xml:space="preserve"> you heard your country calling, Illinois, Illinois,</w:t>
      </w:r>
      <w:r w:rsidR="002A0501">
        <w:rPr>
          <w:rFonts w:ascii="Arial" w:hAnsi="Arial" w:cs="Arial"/>
          <w:color w:val="000000"/>
          <w:sz w:val="18"/>
          <w:szCs w:val="18"/>
        </w:rPr>
        <w:br/>
        <w:t>Where the shot and shell were falling, Illinois, Illinois,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When the Southern host withdrew, 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Pitting Gray against the Blue, There were none more brave than you, Illinois, Illinois, </w:t>
      </w:r>
      <w:r w:rsidR="002A0501">
        <w:rPr>
          <w:rFonts w:ascii="Arial" w:hAnsi="Arial" w:cs="Arial"/>
          <w:color w:val="000000"/>
          <w:sz w:val="18"/>
          <w:szCs w:val="18"/>
        </w:rPr>
        <w:br/>
        <w:t xml:space="preserve">There were none more brave than you, </w:t>
      </w:r>
      <w:proofErr w:type="spellStart"/>
      <w:r w:rsidR="002A0501">
        <w:rPr>
          <w:rFonts w:ascii="Arial" w:hAnsi="Arial" w:cs="Arial"/>
          <w:color w:val="000000"/>
          <w:sz w:val="18"/>
          <w:szCs w:val="18"/>
        </w:rPr>
        <w:t>Illinois.Not</w:t>
      </w:r>
      <w:proofErr w:type="spellEnd"/>
      <w:r w:rsidR="002A0501">
        <w:rPr>
          <w:rFonts w:ascii="Arial" w:hAnsi="Arial" w:cs="Arial"/>
          <w:color w:val="000000"/>
          <w:sz w:val="18"/>
          <w:szCs w:val="18"/>
        </w:rPr>
        <w:t xml:space="preserve"> without thy wondrous story, Illinois, Illinois, </w:t>
      </w:r>
      <w:r w:rsidR="002A0501">
        <w:rPr>
          <w:rFonts w:ascii="Arial" w:hAnsi="Arial" w:cs="Arial"/>
          <w:color w:val="000000"/>
          <w:sz w:val="18"/>
          <w:szCs w:val="18"/>
        </w:rPr>
        <w:br/>
        <w:t>Can be writ the nation's glory, Illinois, Illinois,</w:t>
      </w:r>
      <w:r w:rsidR="002A0501">
        <w:rPr>
          <w:rFonts w:ascii="Arial" w:hAnsi="Arial" w:cs="Arial"/>
          <w:color w:val="000000"/>
          <w:sz w:val="18"/>
          <w:szCs w:val="18"/>
        </w:rPr>
        <w:br/>
        <w:t>On the record of thy years,</w:t>
      </w:r>
      <w:r w:rsidR="002A0501">
        <w:rPr>
          <w:rFonts w:ascii="Arial" w:hAnsi="Arial" w:cs="Arial"/>
          <w:color w:val="000000"/>
          <w:sz w:val="18"/>
          <w:szCs w:val="18"/>
        </w:rPr>
        <w:br/>
        <w:t>Abraham Lincoln's name appears, Grant and Logan, and our tears, Illinois, Illinois,</w:t>
      </w:r>
      <w:r w:rsidR="002A0501">
        <w:rPr>
          <w:rFonts w:ascii="Arial" w:hAnsi="Arial" w:cs="Arial"/>
          <w:color w:val="000000"/>
          <w:sz w:val="18"/>
          <w:szCs w:val="18"/>
        </w:rPr>
        <w:br/>
        <w:t>Grant and Logan, and our tears, Illinois.</w:t>
      </w:r>
    </w:p>
    <w:p w:rsidR="002A0501" w:rsidRDefault="002A0501" w:rsidP="002A0501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State bird-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cardinal  adopted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in 1928.</w:t>
      </w:r>
      <w:r w:rsidRPr="002A0501">
        <w:t xml:space="preserve"> </w:t>
      </w:r>
      <w:r>
        <w:rPr>
          <w:noProof/>
        </w:rPr>
        <w:drawing>
          <wp:inline distT="0" distB="0" distL="0" distR="0">
            <wp:extent cx="1571625" cy="1000125"/>
            <wp:effectExtent l="19050" t="0" r="9525" b="0"/>
            <wp:docPr id="8" name="Picture 8" descr="http://www.ohio-nature.com/image-files/cardinal-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ohio-nature.com/image-files/cardinal-l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8B3" w:rsidRDefault="00403630" w:rsidP="006068B3">
      <w:r>
        <w:lastRenderedPageBreak/>
        <w:t>State slogan-land of Lincoln: adopted in 1955.</w:t>
      </w:r>
      <w:r w:rsidRPr="00403630">
        <w:t xml:space="preserve"> </w:t>
      </w:r>
      <w:r>
        <w:rPr>
          <w:noProof/>
        </w:rPr>
        <w:drawing>
          <wp:inline distT="0" distB="0" distL="0" distR="0">
            <wp:extent cx="1905000" cy="1323975"/>
            <wp:effectExtent l="19050" t="0" r="0" b="0"/>
            <wp:docPr id="11" name="Picture 11" descr="Illinois state quarter featuring young Abraham Lincoln, state slogan, and symbols of Illino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llinois state quarter featuring young Abraham Lincoln, state slogan, and symbols of Illinoi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630" w:rsidRDefault="00403630" w:rsidP="006068B3">
      <w:r>
        <w:t xml:space="preserve">State Mineral-fluorite adopted in 1965.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23975" cy="1019175"/>
            <wp:effectExtent l="19050" t="0" r="9525" b="0"/>
            <wp:docPr id="14" name="ipfTEAcJbDfbhKPqM:" descr="http://t0.gstatic.com/images?q=tbn:TEAcJbDfbhKPqM:http://www.webmineral.com/specimens/photos/Fluorite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TEAcJbDfbhKPqM:" descr="http://t0.gstatic.com/images?q=tbn:TEAcJbDfbhKPqM:http://www.webmineral.com/specimens/photos/Fluorite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630" w:rsidRDefault="00403630" w:rsidP="006068B3">
      <w:pPr>
        <w:rPr>
          <w:rFonts w:ascii="Arial" w:hAnsi="Arial" w:cs="Arial"/>
          <w:color w:val="000000"/>
        </w:rPr>
      </w:pPr>
      <w:r>
        <w:t>State insect- Monarch Butterfly adopted in 1974.</w:t>
      </w:r>
      <w:r w:rsidRPr="0040363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362075" cy="1019175"/>
            <wp:effectExtent l="19050" t="0" r="9525" b="0"/>
            <wp:docPr id="17" name="ipfG5q2Uag9HgQa8M:" descr="http://t2.gstatic.com/images?q=tbn:G5q2Uag9HgQa8M:http://monarch-butterfly.info/images/monarch%2520butterfly%2520photo%2520(2)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G5q2Uag9HgQa8M:" descr="http://t2.gstatic.com/images?q=tbn:G5q2Uag9HgQa8M:http://monarch-butterfly.info/images/monarch%2520butterfly%2520photo%2520(2)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630" w:rsidRDefault="00403630" w:rsidP="006068B3">
      <w:pPr>
        <w:rPr>
          <w:rFonts w:ascii="Arial" w:hAnsi="Arial" w:cs="Arial"/>
          <w:noProof/>
          <w:color w:val="0000CC"/>
          <w:sz w:val="15"/>
          <w:szCs w:val="15"/>
        </w:rPr>
      </w:pPr>
      <w:r>
        <w:rPr>
          <w:rFonts w:ascii="Arial" w:hAnsi="Arial" w:cs="Arial"/>
          <w:color w:val="000000"/>
        </w:rPr>
        <w:t>State Animal- White-tailed deer adopte</w:t>
      </w:r>
      <w:r w:rsidR="0022086D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 xml:space="preserve"> in </w:t>
      </w:r>
      <w:r w:rsidR="0022086D">
        <w:rPr>
          <w:rFonts w:ascii="Arial" w:hAnsi="Arial" w:cs="Arial"/>
          <w:color w:val="000000"/>
        </w:rPr>
        <w:t>Jan. 1, 1928.</w:t>
      </w:r>
      <w:r w:rsidR="0022086D" w:rsidRPr="0022086D">
        <w:rPr>
          <w:rFonts w:ascii="Arial" w:hAnsi="Arial" w:cs="Arial"/>
          <w:noProof/>
          <w:color w:val="0000CC"/>
          <w:sz w:val="15"/>
          <w:szCs w:val="15"/>
        </w:rPr>
        <w:t xml:space="preserve"> </w:t>
      </w:r>
      <w:r w:rsidR="0022086D"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>
            <wp:extent cx="733425" cy="762000"/>
            <wp:effectExtent l="19050" t="0" r="9525" b="0"/>
            <wp:docPr id="4" name="Picture 20" descr="See full size image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See full size image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86D" w:rsidRDefault="0022086D" w:rsidP="006068B3">
      <w:pPr>
        <w:rPr>
          <w:rFonts w:ascii="Arial" w:hAnsi="Arial" w:cs="Arial"/>
          <w:color w:val="000000"/>
        </w:rPr>
      </w:pPr>
      <w:r>
        <w:t>State Fish-bluegill adopted in 1986.</w:t>
      </w:r>
      <w:r w:rsidRPr="0022086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266825" cy="781050"/>
            <wp:effectExtent l="19050" t="0" r="9525" b="0"/>
            <wp:docPr id="23" name="ipfMTv8B9ioJD0wqM:" descr="http://t0.gstatic.com/images?q=tbn:MTv8B9ioJD0wqM:http://www.mudvillegazette.com/milblogs/bluegill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MTv8B9ioJD0wqM:" descr="http://t0.gstatic.com/images?q=tbn:MTv8B9ioJD0wqM:http://www.mudvillegazette.com/milblogs/bluegill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86D" w:rsidRDefault="0022086D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State prairie Grass-big bluestem adopted in Aug. 31</w:t>
      </w:r>
      <w:proofErr w:type="gramStart"/>
      <w:r>
        <w:rPr>
          <w:rFonts w:ascii="Arial" w:hAnsi="Arial" w:cs="Arial"/>
          <w:color w:val="000000"/>
        </w:rPr>
        <w:t>,1998</w:t>
      </w:r>
      <w:proofErr w:type="gramEnd"/>
      <w:r>
        <w:rPr>
          <w:rFonts w:ascii="Arial" w:hAnsi="Arial" w:cs="Arial"/>
          <w:color w:val="000000"/>
        </w:rPr>
        <w:t>.</w:t>
      </w:r>
      <w:r w:rsidRPr="0022086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38225" cy="1266825"/>
            <wp:effectExtent l="19050" t="0" r="9525" b="0"/>
            <wp:docPr id="26" name="ipf4jAaFqQf5B25JM:" descr="http://t2.gstatic.com/images?q=tbn:4jAaFqQf5B25JM:http://www.texomacore.org/files/Photos/Events/Hit_the_Trail_2009/Big_Bluestem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4jAaFqQf5B25JM:" descr="http://t2.gstatic.com/images?q=tbn:4jAaFqQf5B25JM:http://www.texomacore.org/files/Photos/Events/Hit_the_Trail_2009/Big_Bluestem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86D" w:rsidRDefault="0022086D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State fossil-Tully monster adopted in 1989.</w:t>
      </w:r>
      <w:r w:rsidRPr="0022086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85850" cy="1095375"/>
            <wp:effectExtent l="19050" t="0" r="0" b="0"/>
            <wp:docPr id="29" name="ipfZqpBwUCrv7rZeM:" descr="http://t1.gstatic.com/images?q=tbn:ZqpBwUCrv7rZeM:http://skywalker.cochise.edu/wellerr/students/tully-monster/tully_monster_files/image002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ZqpBwUCrv7rZeM:" descr="http://t1.gstatic.com/images?q=tbn:ZqpBwUCrv7rZeM:http://skywalker.cochise.edu/wellerr/students/tully-monster/tully_monster_files/image002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86D" w:rsidRDefault="0022086D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State Dance-square Dance adopted in 1990.</w:t>
      </w:r>
      <w:r w:rsidRPr="0022086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019175" cy="981075"/>
            <wp:effectExtent l="19050" t="0" r="9525" b="0"/>
            <wp:docPr id="32" name="ipf4PuiORlUg6vZPM:" descr="http://t2.gstatic.com/images?q=tbn:4PuiORlUg6vZPM:http://eaasdc.de/history/p_square.gif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4PuiORlUg6vZPM:" descr="http://t2.gstatic.com/images?q=tbn:4PuiORlUg6vZPM:http://eaasdc.de/history/p_square.gif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086D" w:rsidRDefault="00106B23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State soil-</w:t>
      </w:r>
      <w:r w:rsidR="0022086D">
        <w:rPr>
          <w:rFonts w:ascii="Arial" w:hAnsi="Arial" w:cs="Arial"/>
          <w:color w:val="000000"/>
        </w:rPr>
        <w:t xml:space="preserve">drummer </w:t>
      </w:r>
      <w:proofErr w:type="spellStart"/>
      <w:r w:rsidR="0022086D">
        <w:rPr>
          <w:rFonts w:ascii="Arial" w:hAnsi="Arial" w:cs="Arial"/>
          <w:color w:val="000000"/>
        </w:rPr>
        <w:t>silty</w:t>
      </w:r>
      <w:proofErr w:type="spellEnd"/>
      <w:r w:rsidR="0022086D">
        <w:rPr>
          <w:rFonts w:ascii="Arial" w:hAnsi="Arial" w:cs="Arial"/>
          <w:color w:val="000000"/>
        </w:rPr>
        <w:t xml:space="preserve"> clay loam</w:t>
      </w:r>
      <w:r>
        <w:rPr>
          <w:rFonts w:ascii="Arial" w:hAnsi="Arial" w:cs="Arial"/>
          <w:color w:val="000000"/>
        </w:rPr>
        <w:t xml:space="preserve"> adopted in Aug.2</w:t>
      </w:r>
      <w:proofErr w:type="gramStart"/>
      <w:r>
        <w:rPr>
          <w:rFonts w:ascii="Arial" w:hAnsi="Arial" w:cs="Arial"/>
          <w:color w:val="000000"/>
        </w:rPr>
        <w:t>,2001</w:t>
      </w:r>
      <w:proofErr w:type="gramEnd"/>
      <w:r>
        <w:rPr>
          <w:rFonts w:ascii="Arial" w:hAnsi="Arial" w:cs="Arial"/>
          <w:color w:val="000000"/>
        </w:rPr>
        <w:t xml:space="preserve">. </w:t>
      </w:r>
      <w:r w:rsidRPr="00106B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800100" cy="1143000"/>
            <wp:effectExtent l="19050" t="0" r="0" b="0"/>
            <wp:docPr id="35" name="ipfmFDNJntPEh89JM:" descr="http://t1.gstatic.com/images?q=tbn:mFDNJntPEh89JM:http://urbanext.illinois.edu/soil/less_pln/color/IL2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mFDNJntPEh89JM:" descr="http://t1.gstatic.com/images?q=tbn:mFDNJntPEh89JM:http://urbanext.illinois.edu/soil/less_pln/color/IL2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B23" w:rsidRDefault="00106B23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State snack food- popcorn adopted in Aug.4</w:t>
      </w:r>
      <w:proofErr w:type="gramStart"/>
      <w:r>
        <w:rPr>
          <w:rFonts w:ascii="Arial" w:hAnsi="Arial" w:cs="Arial"/>
          <w:color w:val="000000"/>
        </w:rPr>
        <w:t>,2003</w:t>
      </w:r>
      <w:proofErr w:type="gramEnd"/>
      <w:r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71575" cy="1257300"/>
            <wp:effectExtent l="19050" t="0" r="9525" b="0"/>
            <wp:docPr id="38" name="ipfnlpUBQeoJzzryM:" descr="http://t0.gstatic.com/images?q=tbn:nlpUBQeoJzzryM:http://www.nishilandwaterpark.com/nishiland/images/popcorn.gif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nlpUBQeoJzzryM:" descr="http://t0.gstatic.com/images?q=tbn:nlpUBQeoJzzryM:http://www.nishilandwaterpark.com/nishiland/images/popcorn.gif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B23" w:rsidRDefault="00106B23" w:rsidP="006068B3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State Amphibian-Eastern tiger salamander adopted </w:t>
      </w:r>
      <w:proofErr w:type="gramStart"/>
      <w:r>
        <w:rPr>
          <w:rFonts w:ascii="Arial" w:hAnsi="Arial" w:cs="Arial"/>
          <w:color w:val="000000"/>
        </w:rPr>
        <w:t>in</w:t>
      </w:r>
      <w:r w:rsidRPr="00106B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2005</w:t>
      </w:r>
      <w:proofErr w:type="gramEnd"/>
      <w:r>
        <w:rPr>
          <w:rFonts w:ascii="Arial" w:hAnsi="Arial" w:cs="Arial"/>
          <w:color w:val="000000"/>
        </w:rPr>
        <w:t>.</w:t>
      </w:r>
      <w:r w:rsidRPr="00106B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04900" cy="723900"/>
            <wp:effectExtent l="19050" t="0" r="0" b="0"/>
            <wp:docPr id="41" name="ipfBI8QGJhZFdaYGM:" descr="http://t0.gstatic.com/images?q=tbn:BI8QGJhZFdaYGM:http://bait-fishing.com/blog/wp-content/uploads/2009/08/tiger-salamander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BI8QGJhZFdaYGM:" descr="http://t0.gstatic.com/images?q=tbn:BI8QGJhZFdaYGM:http://bait-fishing.com/blog/wp-content/uploads/2009/08/tiger-salamander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B23" w:rsidRDefault="00106B23" w:rsidP="006068B3">
      <w:pPr>
        <w:rPr>
          <w:rFonts w:ascii="Arial" w:hAnsi="Arial" w:cs="Arial"/>
          <w:noProof/>
          <w:color w:val="0000FF"/>
        </w:rPr>
      </w:pPr>
      <w:r>
        <w:rPr>
          <w:rFonts w:ascii="Arial" w:hAnsi="Arial" w:cs="Arial"/>
          <w:color w:val="000000"/>
        </w:rPr>
        <w:t>State reptile-painted turtle adopted in 2005.</w:t>
      </w:r>
      <w:r w:rsidRPr="00106B23">
        <w:rPr>
          <w:rFonts w:ascii="Arial" w:hAnsi="Arial" w:cs="Arial"/>
          <w:noProof/>
          <w:color w:val="0000FF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81100" cy="885825"/>
            <wp:effectExtent l="19050" t="0" r="0" b="0"/>
            <wp:docPr id="6" name="ipfZ2PKaGdYlLpf6M:" descr="http://t2.gstatic.com/images?q=tbn:Z2PKaGdYlLpf6M:http://www.outdooralabama.com/watchable-wildlife/images/Southern%2520Painted%2520Turtle2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Z2PKaGdYlLpf6M:" descr="http://t2.gstatic.com/images?q=tbn:Z2PKaGdYlLpf6M:http://www.outdooralabama.com/watchable-wildlife/images/Southern%2520Painted%2520Turtle2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B23" w:rsidRPr="00106B23" w:rsidRDefault="00106B23" w:rsidP="006068B3">
      <w:pPr>
        <w:rPr>
          <w:rFonts w:ascii="Arial" w:hAnsi="Arial" w:cs="Arial"/>
          <w:noProof/>
          <w:color w:val="0000FF"/>
        </w:rPr>
      </w:pPr>
      <w:r>
        <w:rPr>
          <w:rFonts w:ascii="Arial" w:hAnsi="Arial" w:cs="Arial"/>
          <w:noProof/>
          <w:color w:val="0000FF"/>
        </w:rPr>
        <w:lastRenderedPageBreak/>
        <w:t>State fruit-goldrush apple adopted in Aug.21,2007.</w:t>
      </w:r>
      <w:r w:rsidRPr="00106B2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1123950" cy="1190625"/>
            <wp:effectExtent l="19050" t="0" r="0" b="0"/>
            <wp:docPr id="47" name="ipfQzOZbkeUMkiugM:" descr="http://t1.gstatic.com/images?q=tbn:QzOZbkeUMkiugM:http://www.northstarorchard.com/images/GoldRush.jpg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QzOZbkeUMkiugM:" descr="http://t1.gstatic.com/images?q=tbn:QzOZbkeUMkiugM:http://www.northstarorchard.com/images/GoldRush.jpg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B23" w:rsidRDefault="00106B23" w:rsidP="006068B3">
      <w:pPr>
        <w:rPr>
          <w:rFonts w:ascii="Arial" w:hAnsi="Arial" w:cs="Arial"/>
          <w:color w:val="000000"/>
        </w:rPr>
      </w:pPr>
    </w:p>
    <w:p w:rsidR="00106B23" w:rsidRDefault="00106B23" w:rsidP="006068B3"/>
    <w:sectPr w:rsidR="00106B23" w:rsidSect="00341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3740"/>
    <w:rsid w:val="00106B23"/>
    <w:rsid w:val="0022086D"/>
    <w:rsid w:val="00284410"/>
    <w:rsid w:val="002A0501"/>
    <w:rsid w:val="00341D5A"/>
    <w:rsid w:val="00403630"/>
    <w:rsid w:val="006068B3"/>
    <w:rsid w:val="00843740"/>
    <w:rsid w:val="009F3AF4"/>
    <w:rsid w:val="00F85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D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8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8B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0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615129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jpeg"/><Relationship Id="rId18" Type="http://schemas.openxmlformats.org/officeDocument/2006/relationships/hyperlink" Target="http://www.google.com/imgres?imgurl=http://www.texomacore.org/files/Photos/Events/Hit_the_Trail_2009/Big_Bluestem.jpg&amp;imgrefurl=http://www.texomacore.org/Hit_the_Trail_Sponsor_List.html&amp;usg=__TfCtmGqvs0hxThp8C3Q3cjDqjVc=&amp;h=547&amp;w=450&amp;sz=119&amp;hl=en&amp;start=5&amp;um=1&amp;itbs=1&amp;tbnid=4jAaFqQf5B25JM:&amp;tbnh=133&amp;tbnw=109&amp;prev=/images%3Fq%3Dbig%2Bbluestem%26um%3D1%26hl%3Den%26safe%3Dstrict%26tbs%3Disch:1" TargetMode="External"/><Relationship Id="rId26" Type="http://schemas.openxmlformats.org/officeDocument/2006/relationships/hyperlink" Target="http://www.google.com/imgres?imgurl=http://www.nishilandwaterpark.com/nishiland/images/popcorn.gif&amp;imgrefurl=http://www.nishilandwaterpark.com/nishiland/otherinformation.html&amp;usg=__E1WbU08DO0uL1DZkc6qy0X-4c8A=&amp;h=526&amp;w=490&amp;sz=17&amp;hl=en&amp;start=8&amp;um=1&amp;itbs=1&amp;tbnid=nlpUBQeoJzzryM:&amp;tbnh=132&amp;tbnw=123&amp;prev=/images%3Fq%3Dpopcorn%26um%3D1%26hl%3Den%26safe%3Dstrict%26tbs%3Disch:1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11.jpeg"/><Relationship Id="rId34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hyperlink" Target="http://www.google.com/imgres?imgurl=http://monarch-butterfly.info/images/monarch%2520butterfly%2520photo%2520(2).jpg&amp;imgrefurl=http://monarch-butterfly.info/Migration.html&amp;usg=__0eOu8ojdwPN43QF5ZQ-N6O0O4xA=&amp;h=600&amp;w=800&amp;sz=68&amp;hl=en&amp;start=1&amp;um=1&amp;itbs=1&amp;tbnid=G5q2Uag9HgQa8M:&amp;tbnh=107&amp;tbnw=143&amp;prev=/images%3Fq%3Dmonarch%2Bbutterfly%26um%3D1%26hl%3Den%26safe%3Dstrict%26tbs%3Disch:1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33" Type="http://schemas.openxmlformats.org/officeDocument/2006/relationships/image" Target="media/image17.jpeg"/><Relationship Id="rId2" Type="http://schemas.openxmlformats.org/officeDocument/2006/relationships/settings" Target="settings.xml"/><Relationship Id="rId16" Type="http://schemas.openxmlformats.org/officeDocument/2006/relationships/hyperlink" Target="http://www.google.com/imgres?imgurl=http://www.mudvillegazette.com/milblogs/bluegill.gif&amp;imgrefurl=http://www.mudvillegazette.com/milblogs/archives/2006/09/20/&amp;usg=__85pjXJYn3U-65ANOPmyJxVr5TrA=&amp;h=341&amp;w=554&amp;sz=56&amp;hl=en&amp;start=3&amp;um=1&amp;itbs=1&amp;tbnid=MTv8B9ioJD0wqM:&amp;tbnh=82&amp;tbnw=133&amp;prev=/images%3Fq%3Dbluegill%26um%3D1%26hl%3Den%26safe%3Dstrict%26tbs%3Disch:1" TargetMode="External"/><Relationship Id="rId20" Type="http://schemas.openxmlformats.org/officeDocument/2006/relationships/hyperlink" Target="http://www.google.com/imgres?imgurl=http://skywalker.cochise.edu/wellerr/students/tully-monster/tully_monster_files/image002.jpg&amp;imgrefurl=http://skywalker.cochise.edu/wellerr/students/tully-monster/tully_monster.htm&amp;usg=__mSJau0jBjXu7Ib4EcnL9mImFDt4=&amp;h=290&amp;w=288&amp;sz=10&amp;hl=en&amp;start=2&amp;um=1&amp;itbs=1&amp;tbnid=ZqpBwUCrv7rZeM:&amp;tbnh=115&amp;tbnw=114&amp;prev=/images%3Fq%3Dtully%2Bmonster%26um%3D1%26hl%3Den%26safe%3Dstrict%26tbs%3Disch:1" TargetMode="External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hyperlink" Target="http://7art-screensavers.com/free-clipart/wet-violet-flower.shtml" TargetMode="External"/><Relationship Id="rId11" Type="http://schemas.openxmlformats.org/officeDocument/2006/relationships/image" Target="media/image6.jpeg"/><Relationship Id="rId24" Type="http://schemas.openxmlformats.org/officeDocument/2006/relationships/hyperlink" Target="http://www.google.com/imgres?imgurl=http://urbanext.illinois.edu/soil/less_pln/color/IL2.jpg&amp;imgrefurl=http://urbanext.illinois.edu/soil/less_pln/color/il.htm&amp;usg=__6kedCSvzdtx4WqC4d6YYY3eHj-E=&amp;h=346&amp;w=242&amp;sz=140&amp;hl=en&amp;start=2&amp;um=1&amp;itbs=1&amp;tbnid=mFDNJntPEh89JM:&amp;tbnh=120&amp;tbnw=84&amp;prev=/images%3Fq%3Ddrummer%2Bsilty%2Bclay%2Bloam%26um%3D1%26hl%3Den%26safe%3Dstrict%26tbs%3Disch:1" TargetMode="External"/><Relationship Id="rId32" Type="http://schemas.openxmlformats.org/officeDocument/2006/relationships/hyperlink" Target="http://www.google.com/imgres?imgurl=http://www.northstarorchard.com/images/GoldRush.jpg&amp;imgrefurl=http://farmtophilly.com/index.php/site/gold_rush_apple_time/&amp;usg=__0UJG2kzgGflAWbJaQUaK4kFDDd4=&amp;h=420&amp;w=396&amp;sz=98&amp;hl=en&amp;start=1&amp;um=1&amp;itbs=1&amp;tbnid=QzOZbkeUMkiugM:&amp;tbnh=125&amp;tbnw=118&amp;prev=/images%3Fq%3Dgold%2Brush%2Bapple%26um%3D1%26hl%3Den%26safe%3Dstrict%26tbs%3Disch:1" TargetMode="External"/><Relationship Id="rId5" Type="http://schemas.openxmlformats.org/officeDocument/2006/relationships/image" Target="media/image2.jpeg"/><Relationship Id="rId15" Type="http://schemas.openxmlformats.org/officeDocument/2006/relationships/image" Target="media/image8.jpeg"/><Relationship Id="rId23" Type="http://schemas.openxmlformats.org/officeDocument/2006/relationships/image" Target="media/image12.jpeg"/><Relationship Id="rId28" Type="http://schemas.openxmlformats.org/officeDocument/2006/relationships/hyperlink" Target="http://www.google.com/imgres?imgurl=http://bait-fishing.com/blog/wp-content/uploads/2009/08/tiger-salamander.jpg&amp;imgrefurl=http://bait-fishing.com/blog/catfish-bait/&amp;usg=__afHBwbdLmgm6qo1s35gvyfXZHTc=&amp;h=197&amp;w=300&amp;sz=121&amp;hl=en&amp;start=3&amp;um=1&amp;itbs=1&amp;tbnid=BI8QGJhZFdaYGM:&amp;tbnh=76&amp;tbnw=116&amp;prev=/images%3Fq%3Deastern%2Btiger%2Bsalamander%26um%3D1%26hl%3Den%26safe%3Dstrict%26tbs%3Disch:1" TargetMode="External"/><Relationship Id="rId10" Type="http://schemas.openxmlformats.org/officeDocument/2006/relationships/hyperlink" Target="http://www.google.com/imgres?imgurl=http://www.webmineral.com/specimens/photos/Fluorite.jpg&amp;imgrefurl=http://www.webmineral.com/specimens/picshow.php%3Fid%3D421%26target%3DFluorite&amp;usg=__0OK_PExpixDhUV-4HPIzQKv2k80=&amp;h=528&amp;w=688&amp;sz=65&amp;hl=en&amp;start=2&amp;um=1&amp;itbs=1&amp;tbnid=TEAcJbDfbhKPqM:&amp;tbnh=107&amp;tbnw=139&amp;prev=/images%3Fq%3Dfluorite%26um%3D1%26hl%3Den%26safe%3Dstrict%26tbs%3Disch:1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16.jpeg"/><Relationship Id="rId4" Type="http://schemas.openxmlformats.org/officeDocument/2006/relationships/image" Target="media/image1.gif"/><Relationship Id="rId9" Type="http://schemas.openxmlformats.org/officeDocument/2006/relationships/image" Target="media/image5.jpeg"/><Relationship Id="rId14" Type="http://schemas.openxmlformats.org/officeDocument/2006/relationships/hyperlink" Target="http://accad.osu.edu/womenandtech/2009/researchpages/images/white_tailed_deer_buck2.jpg" TargetMode="External"/><Relationship Id="rId22" Type="http://schemas.openxmlformats.org/officeDocument/2006/relationships/hyperlink" Target="http://www.google.com/imgres?imgurl=http://eaasdc.de/history/p_square.gif&amp;imgrefurl=http://www.eaasdc.de/history/sheindex.htm&amp;usg=__m3hngsZyi8auVO7xAcM_bvdrLsg=&amp;h=212&amp;w=220&amp;sz=7&amp;hl=en&amp;start=4&amp;um=1&amp;itbs=1&amp;tbnid=4PuiORlUg6vZPM:&amp;tbnh=103&amp;tbnw=107&amp;prev=/images%3Fq%3Dsquar%2Bdance%26um%3D1%26hl%3Den%26safe%3Dstrict%26tbs%3Disch:1" TargetMode="External"/><Relationship Id="rId27" Type="http://schemas.openxmlformats.org/officeDocument/2006/relationships/image" Target="media/image14.jpeg"/><Relationship Id="rId30" Type="http://schemas.openxmlformats.org/officeDocument/2006/relationships/hyperlink" Target="http://www.google.com/imgres?imgurl=http://www.outdooralabama.com/watchable-wildlife/images/Southern%2520Painted%2520Turtle2.jpg&amp;imgrefurl=http://www.outdooralabama.com/watchable-wildlife/what/reptiles/turtles/pt.cfm&amp;usg=__xccs85D8z5NGs62QOI5olD7d00o=&amp;h=300&amp;w=400&amp;sz=82&amp;hl=en&amp;start=5&amp;um=1&amp;itbs=1&amp;tbnid=Z2PKaGdYlLpf6M:&amp;tbnh=93&amp;tbnw=124&amp;prev=/images%3Fq%3Dpainted%2Bturtle%26um%3D1%26hl%3Den%26safe%3Dstrict%26tbs%3Disch:1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214019</dc:creator>
  <cp:keywords/>
  <dc:description/>
  <cp:lastModifiedBy>214019</cp:lastModifiedBy>
  <cp:revision>1</cp:revision>
  <dcterms:created xsi:type="dcterms:W3CDTF">2010-05-10T18:49:00Z</dcterms:created>
  <dcterms:modified xsi:type="dcterms:W3CDTF">2010-05-10T19:59:00Z</dcterms:modified>
</cp:coreProperties>
</file>